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b/>
          <w:bCs/>
          <w:color w:val="C9211E"/>
          <w:sz w:val="40"/>
          <w:szCs w:val="40"/>
        </w:rPr>
        <w:t>Private</w:t>
      </w:r>
    </w:p>
    <w:p>
      <w:pPr>
        <w:pStyle w:val="Normal"/>
        <w:jc w:val="right"/>
        <w:rPr/>
      </w:pPr>
      <w:r>
        <w:rPr>
          <w:b/>
          <w:bCs/>
          <w:color w:val="2A6099"/>
          <w:sz w:val="21"/>
          <w:szCs w:val="21"/>
        </w:rPr>
        <w:t>First-Middle, Surname</w:t>
      </w:r>
    </w:p>
    <w:p>
      <w:pPr>
        <w:pStyle w:val="Normal"/>
        <w:jc w:val="right"/>
        <w:rPr/>
      </w:pPr>
      <w:r>
        <w:rPr>
          <w:b/>
          <w:bCs/>
          <w:color w:val="2A6099"/>
          <w:sz w:val="21"/>
          <w:szCs w:val="21"/>
        </w:rPr>
        <w:t>Street address</w:t>
      </w:r>
    </w:p>
    <w:p>
      <w:pPr>
        <w:pStyle w:val="Normal"/>
        <w:jc w:val="right"/>
        <w:rPr/>
      </w:pPr>
      <w:r>
        <w:rPr>
          <w:b/>
          <w:bCs/>
          <w:color w:val="2A6099"/>
          <w:sz w:val="21"/>
          <w:szCs w:val="21"/>
        </w:rPr>
        <w:t>Town State [1234]</w:t>
      </w:r>
    </w:p>
    <w:p>
      <w:pPr>
        <w:pStyle w:val="Normal"/>
        <w:rPr/>
      </w:pPr>
      <w:r>
        <w:rPr>
          <w:b/>
          <w:bCs/>
          <w:color w:val="000000"/>
          <w:sz w:val="21"/>
          <w:szCs w:val="21"/>
        </w:rPr>
        <w:t xml:space="preserve">In the matter of </w:t>
      </w:r>
    </w:p>
    <w:p>
      <w:pPr>
        <w:pStyle w:val="Normal"/>
        <w:rPr/>
      </w:pPr>
      <w:r>
        <w:rPr>
          <w:b/>
          <w:bCs/>
          <w:color w:val="2A6099"/>
          <w:sz w:val="21"/>
          <w:szCs w:val="21"/>
        </w:rPr>
        <w:t>First-Middle</w:t>
      </w:r>
      <w:r>
        <w:rPr>
          <w:b/>
          <w:bCs/>
          <w:color w:val="000000"/>
          <w:sz w:val="21"/>
          <w:szCs w:val="21"/>
        </w:rPr>
        <w:t xml:space="preserve">, </w:t>
      </w:r>
      <w:r>
        <w:rPr>
          <w:b/>
          <w:bCs/>
          <w:color w:val="2A6099"/>
          <w:sz w:val="21"/>
          <w:szCs w:val="21"/>
        </w:rPr>
        <w:t>Surname</w:t>
      </w:r>
      <w:r>
        <w:rPr>
          <w:b/>
          <w:bCs/>
          <w:color w:val="000000"/>
          <w:sz w:val="21"/>
          <w:szCs w:val="21"/>
        </w:rPr>
        <w:t>, a Man</w:t>
      </w:r>
    </w:p>
    <w:p>
      <w:pPr>
        <w:pStyle w:val="Normal"/>
        <w:rPr>
          <w:b/>
          <w:b/>
          <w:bCs/>
          <w:color w:val="000000"/>
          <w:sz w:val="21"/>
          <w:szCs w:val="21"/>
        </w:rPr>
      </w:pPr>
      <w:r>
        <w:rPr>
          <w:b/>
          <w:bCs/>
          <w:color w:val="000000"/>
          <w:sz w:val="21"/>
          <w:szCs w:val="21"/>
        </w:rPr>
      </w:r>
    </w:p>
    <w:p>
      <w:pPr>
        <w:pStyle w:val="Normal"/>
        <w:rPr/>
      </w:pPr>
      <w:r>
        <w:rPr>
          <w:b/>
          <w:bCs/>
          <w:color w:val="000000"/>
          <w:sz w:val="21"/>
          <w:szCs w:val="21"/>
        </w:rPr>
        <w:t>To:</w:t>
      </w:r>
    </w:p>
    <w:p>
      <w:pPr>
        <w:pStyle w:val="Normal"/>
        <w:rPr>
          <w:b/>
          <w:b/>
          <w:bCs/>
          <w:color w:val="000000"/>
          <w:sz w:val="21"/>
          <w:szCs w:val="21"/>
        </w:rPr>
      </w:pPr>
      <w:r>
        <w:rPr>
          <w:b/>
          <w:bCs/>
          <w:color w:val="000000"/>
          <w:sz w:val="21"/>
          <w:szCs w:val="21"/>
        </w:rPr>
      </w:r>
    </w:p>
    <w:p>
      <w:pPr>
        <w:pStyle w:val="Normal"/>
        <w:rPr/>
      </w:pPr>
      <w:r>
        <w:rPr>
          <w:b/>
          <w:bCs/>
          <w:color w:val="FF0000"/>
          <w:sz w:val="21"/>
          <w:szCs w:val="21"/>
        </w:rPr>
        <w:t>First Surname</w:t>
      </w:r>
      <w:r>
        <w:rPr>
          <w:b/>
          <w:bCs/>
          <w:color w:val="000000"/>
          <w:sz w:val="21"/>
          <w:szCs w:val="21"/>
        </w:rPr>
        <w:t xml:space="preserve"> (Public Servant)</w:t>
      </w:r>
    </w:p>
    <w:p>
      <w:pPr>
        <w:pStyle w:val="Normal"/>
        <w:rPr/>
      </w:pPr>
      <w:r>
        <w:rPr>
          <w:b/>
          <w:bCs/>
          <w:color w:val="FF0000"/>
          <w:sz w:val="21"/>
          <w:szCs w:val="21"/>
        </w:rPr>
        <w:t>Street address</w:t>
      </w:r>
    </w:p>
    <w:p>
      <w:pPr>
        <w:pStyle w:val="Normal"/>
        <w:rPr/>
      </w:pPr>
      <w:r>
        <w:rPr>
          <w:b/>
          <w:bCs/>
          <w:color w:val="FF0000"/>
          <w:sz w:val="21"/>
          <w:szCs w:val="21"/>
        </w:rPr>
        <w:t>Town State [1234]</w:t>
      </w:r>
    </w:p>
    <w:p>
      <w:pPr>
        <w:pStyle w:val="Normal"/>
        <w:rPr>
          <w:b/>
          <w:b/>
          <w:bCs/>
          <w:color w:val="000000"/>
          <w:sz w:val="21"/>
          <w:szCs w:val="21"/>
        </w:rPr>
      </w:pPr>
      <w:r>
        <w:rPr>
          <w:b/>
          <w:bCs/>
          <w:color w:val="000000"/>
          <w:sz w:val="21"/>
          <w:szCs w:val="21"/>
        </w:rPr>
      </w:r>
    </w:p>
    <w:p>
      <w:pPr>
        <w:pStyle w:val="Normal"/>
        <w:jc w:val="center"/>
        <w:rPr/>
      </w:pPr>
      <w:r>
        <w:rPr>
          <w:rFonts w:ascii="Roboto" w:hAnsi="Roboto"/>
          <w:b/>
          <w:bCs/>
          <w:color w:val="000000"/>
          <w:sz w:val="21"/>
          <w:szCs w:val="21"/>
        </w:rPr>
        <w:t xml:space="preserve">NOTICE OF DEFICIENCIES AND IRREGULARITIES </w:t>
      </w:r>
    </w:p>
    <w:p>
      <w:pPr>
        <w:pStyle w:val="Normal"/>
        <w:jc w:val="center"/>
        <w:rPr/>
      </w:pPr>
      <w:r>
        <w:rPr>
          <w:rFonts w:ascii="Roboto" w:hAnsi="Roboto"/>
          <w:b/>
          <w:bCs/>
          <w:color w:val="000000"/>
          <w:sz w:val="21"/>
          <w:szCs w:val="21"/>
        </w:rPr>
        <w:t xml:space="preserve">SUPPORTED BY DECLARATION OF </w:t>
      </w:r>
      <w:r>
        <w:rPr>
          <w:rFonts w:ascii="Roboto" w:hAnsi="Roboto"/>
          <w:b/>
          <w:bCs/>
          <w:color w:val="2A6099"/>
          <w:sz w:val="21"/>
          <w:szCs w:val="21"/>
        </w:rPr>
        <w:t>First-Middle, Surname</w:t>
      </w:r>
    </w:p>
    <w:p>
      <w:pPr>
        <w:pStyle w:val="Normal"/>
        <w:jc w:val="center"/>
        <w:rPr>
          <w:b/>
          <w:b/>
          <w:bCs/>
        </w:rPr>
      </w:pPr>
      <w:r>
        <w:rPr>
          <w:b/>
          <w:bCs/>
        </w:rPr>
      </w:r>
    </w:p>
    <w:p>
      <w:pPr>
        <w:pStyle w:val="Normal"/>
        <w:rPr/>
      </w:pPr>
      <w:r>
        <w:rPr>
          <w:rFonts w:ascii="Roboto" w:hAnsi="Roboto"/>
          <w:b w:val="false"/>
          <w:bCs w:val="false"/>
          <w:color w:val="000000"/>
          <w:sz w:val="21"/>
          <w:szCs w:val="21"/>
        </w:rPr>
        <w:t xml:space="preserve">I, a man </w:t>
      </w:r>
      <w:r>
        <w:rPr>
          <w:rFonts w:ascii="Roboto" w:hAnsi="Roboto"/>
          <w:b w:val="false"/>
          <w:bCs w:val="false"/>
          <w:color w:val="2A6099"/>
          <w:sz w:val="21"/>
          <w:szCs w:val="21"/>
        </w:rPr>
        <w:t>First-Middle</w:t>
      </w:r>
      <w:r>
        <w:rPr>
          <w:rFonts w:ascii="Roboto" w:hAnsi="Roboto"/>
          <w:b w:val="false"/>
          <w:bCs w:val="false"/>
          <w:color w:val="000000"/>
          <w:sz w:val="21"/>
          <w:szCs w:val="21"/>
        </w:rPr>
        <w:t xml:space="preserve">, </w:t>
      </w:r>
      <w:r>
        <w:rPr>
          <w:rFonts w:ascii="Roboto" w:hAnsi="Roboto"/>
          <w:b w:val="false"/>
          <w:bCs w:val="false"/>
          <w:color w:val="2A6099"/>
          <w:sz w:val="21"/>
          <w:szCs w:val="21"/>
        </w:rPr>
        <w:t>Surname</w:t>
      </w:r>
      <w:r>
        <w:rPr>
          <w:rFonts w:ascii="Roboto" w:hAnsi="Roboto"/>
          <w:b w:val="false"/>
          <w:bCs w:val="false"/>
          <w:color w:val="000000"/>
          <w:sz w:val="21"/>
          <w:szCs w:val="21"/>
        </w:rPr>
        <w:t>, a creation of god almighty, [</w:t>
      </w:r>
      <w:r>
        <w:rPr>
          <w:rFonts w:ascii="Roboto" w:hAnsi="Roboto"/>
          <w:b w:val="false"/>
        </w:rPr>
        <w:t xml:space="preserve">not the COMMONWEALTH OF AUSTRALIA], now serve “Notice of Claim, trespass, forgery, fraud, and barretry” in its present form, the attached document evidence is crimes deficiencies irregularities and is non-compliant with the state and federal constitutions </w:t>
      </w:r>
      <w:r>
        <w:rPr>
          <w:rFonts w:ascii="Roboto" w:hAnsi="Roboto"/>
          <w:b w:val="false"/>
          <w:color w:val="FF0000"/>
        </w:rPr>
        <w:t>Public Servant</w:t>
      </w:r>
      <w:r>
        <w:rPr>
          <w:rFonts w:ascii="Roboto" w:hAnsi="Roboto"/>
          <w:b w:val="false"/>
        </w:rPr>
        <w:t xml:space="preserve"> trespasser has three [3] days upon receipt to cure all deficiencies and irregularities, failure to do so, this Claim of one hundred thousand dollars shall execute upon Default against </w:t>
      </w:r>
      <w:r>
        <w:rPr>
          <w:rFonts w:ascii="Roboto" w:hAnsi="Roboto"/>
          <w:b w:val="false"/>
          <w:color w:val="FF0000"/>
        </w:rPr>
        <w:t>Public Servant</w:t>
      </w:r>
      <w:r>
        <w:rPr>
          <w:rFonts w:ascii="Roboto" w:hAnsi="Roboto"/>
          <w:b w:val="false"/>
          <w:color w:val="000000"/>
        </w:rPr>
        <w:t>, for</w:t>
      </w:r>
      <w:r>
        <w:rPr>
          <w:rFonts w:ascii="Roboto" w:hAnsi="Roboto"/>
          <w:b w:val="false"/>
        </w:rPr>
        <w:t xml:space="preserve"> </w:t>
      </w:r>
      <w:r>
        <w:rPr>
          <w:rFonts w:ascii="Roboto" w:hAnsi="Roboto"/>
          <w:b w:val="false"/>
          <w:bCs w:val="false"/>
          <w:color w:val="000000"/>
          <w:sz w:val="21"/>
          <w:szCs w:val="21"/>
        </w:rPr>
        <w:t xml:space="preserve">administering my property with out right. I, a man, </w:t>
      </w:r>
      <w:r>
        <w:rPr>
          <w:rFonts w:ascii="Roboto" w:hAnsi="Roboto"/>
          <w:b w:val="false"/>
          <w:bCs w:val="false"/>
          <w:color w:val="2A6099"/>
          <w:sz w:val="21"/>
          <w:szCs w:val="21"/>
        </w:rPr>
        <w:t>First-Middle, Surname</w:t>
      </w:r>
      <w:r>
        <w:rPr>
          <w:rFonts w:ascii="Roboto" w:hAnsi="Roboto"/>
          <w:b w:val="false"/>
          <w:bCs w:val="false"/>
          <w:color w:val="000000"/>
          <w:sz w:val="21"/>
          <w:szCs w:val="21"/>
        </w:rPr>
        <w:t xml:space="preserve"> have personal knowledge of </w:t>
      </w:r>
      <w:r>
        <w:rPr>
          <w:rFonts w:ascii="Roboto" w:hAnsi="Roboto"/>
          <w:b w:val="false"/>
        </w:rPr>
        <w:t>and asseverate the following;</w:t>
      </w:r>
    </w:p>
    <w:p>
      <w:pPr>
        <w:pStyle w:val="Normal"/>
        <w:rPr>
          <w:rFonts w:ascii="Roboto" w:hAnsi="Roboto"/>
          <w:b w:val="false"/>
          <w:b w:val="false"/>
        </w:rPr>
      </w:pPr>
      <w:r>
        <w:rPr>
          <w:rFonts w:ascii="Roboto" w:hAnsi="Roboto"/>
          <w:b w:val="false"/>
        </w:rPr>
      </w:r>
    </w:p>
    <w:p>
      <w:pPr>
        <w:pStyle w:val="Normal"/>
        <w:rPr/>
      </w:pPr>
      <w:r>
        <w:rPr>
          <w:rFonts w:ascii="Roboto" w:hAnsi="Roboto"/>
          <w:b w:val="false"/>
        </w:rPr>
        <w:t>1.</w:t>
        <w:tab/>
        <w:t>“</w:t>
      </w:r>
      <w:r>
        <w:rPr>
          <w:rFonts w:ascii="Roboto" w:hAnsi="Roboto"/>
          <w:b w:val="false"/>
          <w:color w:val="FF0000"/>
        </w:rPr>
        <w:t>STATE OF NEW SOUTH WALES</w:t>
      </w:r>
      <w:r>
        <w:rPr>
          <w:rFonts w:ascii="Roboto" w:hAnsi="Roboto"/>
          <w:b w:val="false"/>
        </w:rPr>
        <w:t>” is a corporate fiction, an IT, I a man, am not owned by IT, I am not a citizen of IT, have no obligations [contracts] with IT, and do not reside in IT.</w:t>
      </w:r>
    </w:p>
    <w:p>
      <w:pPr>
        <w:pStyle w:val="Normal"/>
        <w:rPr>
          <w:rFonts w:ascii="Roboto" w:hAnsi="Roboto"/>
          <w:b w:val="false"/>
          <w:b w:val="false"/>
        </w:rPr>
      </w:pPr>
      <w:r>
        <w:rPr>
          <w:rFonts w:ascii="Roboto" w:hAnsi="Roboto"/>
          <w:b w:val="false"/>
        </w:rPr>
      </w:r>
    </w:p>
    <w:p>
      <w:pPr>
        <w:pStyle w:val="Normal"/>
        <w:rPr/>
      </w:pPr>
      <w:r>
        <w:rPr>
          <w:rFonts w:ascii="Roboto" w:hAnsi="Roboto"/>
          <w:b w:val="false"/>
        </w:rPr>
        <w:t>2.</w:t>
        <w:tab/>
        <w:t>“</w:t>
      </w:r>
      <w:r>
        <w:rPr>
          <w:rFonts w:ascii="Roboto" w:hAnsi="Roboto"/>
          <w:b w:val="false"/>
          <w:color w:val="FF0000"/>
        </w:rPr>
        <w:t>STATE OF NEW SOUTH WALES</w:t>
      </w:r>
      <w:r>
        <w:rPr>
          <w:rFonts w:ascii="Roboto" w:hAnsi="Roboto"/>
          <w:b w:val="false"/>
        </w:rPr>
        <w:t>” is a corporate fiction, an IT, I a man, am not owned by IT, i'm not a citizen of IT, have no obligations [contracts] with IT, and do not reside in IT.</w:t>
      </w:r>
    </w:p>
    <w:p>
      <w:pPr>
        <w:pStyle w:val="Normal"/>
        <w:rPr>
          <w:rFonts w:ascii="Roboto" w:hAnsi="Roboto"/>
          <w:b w:val="false"/>
          <w:b w:val="false"/>
        </w:rPr>
      </w:pPr>
      <w:r>
        <w:rPr>
          <w:rFonts w:ascii="Roboto" w:hAnsi="Roboto"/>
          <w:b w:val="false"/>
        </w:rPr>
      </w:r>
    </w:p>
    <w:p>
      <w:pPr>
        <w:pStyle w:val="Normal"/>
        <w:rPr/>
      </w:pPr>
      <w:r>
        <w:rPr>
          <w:rFonts w:ascii="Roboto" w:hAnsi="Roboto"/>
          <w:b w:val="false"/>
        </w:rPr>
        <w:t>3.</w:t>
        <w:tab/>
        <w:t>“Coat of Arms” an unidentified symbol, resembling the New South Wales coat of arms, which “</w:t>
      </w:r>
      <w:r>
        <w:rPr>
          <w:rFonts w:ascii="Roboto" w:hAnsi="Roboto"/>
          <w:b w:val="false"/>
          <w:i/>
          <w:iCs/>
        </w:rPr>
        <w:t xml:space="preserve">is not used in the official capacity of the state seal” </w:t>
      </w:r>
      <w:r>
        <w:rPr>
          <w:rFonts w:ascii="Roboto" w:hAnsi="Roboto"/>
          <w:b w:val="false"/>
          <w:i w:val="false"/>
          <w:iCs w:val="false"/>
        </w:rPr>
        <w:t>[a corporate symbol]. Neither symbol [coat of arms and state seal] confer any distinction in law.</w:t>
      </w:r>
    </w:p>
    <w:p>
      <w:pPr>
        <w:pStyle w:val="Normal"/>
        <w:rPr>
          <w:rFonts w:ascii="Roboto" w:hAnsi="Roboto"/>
          <w:b w:val="false"/>
          <w:b w:val="false"/>
        </w:rPr>
      </w:pPr>
      <w:r>
        <w:rPr>
          <w:rFonts w:ascii="Roboto" w:hAnsi="Roboto"/>
          <w:b w:val="false"/>
        </w:rPr>
      </w:r>
    </w:p>
    <w:p>
      <w:pPr>
        <w:pStyle w:val="Normal"/>
        <w:rPr/>
      </w:pPr>
      <w:r>
        <w:rPr>
          <w:rFonts w:ascii="Roboto" w:hAnsi="Roboto"/>
          <w:b w:val="false"/>
          <w:i w:val="false"/>
          <w:iCs w:val="false"/>
        </w:rPr>
        <w:t>4.</w:t>
        <w:tab/>
      </w:r>
      <w:r>
        <w:rPr>
          <w:rFonts w:ascii="Roboto" w:hAnsi="Roboto"/>
          <w:b w:val="false"/>
          <w:i/>
          <w:iCs/>
        </w:rPr>
        <w:t>“Rescheduling Notice”</w:t>
      </w:r>
      <w:r>
        <w:rPr>
          <w:rFonts w:ascii="Roboto" w:hAnsi="Roboto"/>
          <w:b w:val="false"/>
          <w:i w:val="false"/>
          <w:iCs w:val="false"/>
        </w:rPr>
        <w:t xml:space="preserve">: My body, all that I own and claim, is my exclusive Property. I, a man, </w:t>
      </w:r>
      <w:r>
        <w:rPr>
          <w:rFonts w:ascii="Roboto" w:hAnsi="Roboto"/>
          <w:b w:val="false"/>
          <w:i w:val="false"/>
          <w:iCs w:val="false"/>
          <w:color w:val="2A6099"/>
        </w:rPr>
        <w:t>First-Middle</w:t>
      </w:r>
      <w:r>
        <w:rPr>
          <w:rFonts w:ascii="Roboto" w:hAnsi="Roboto"/>
          <w:b w:val="false"/>
          <w:i w:val="false"/>
          <w:iCs w:val="false"/>
        </w:rPr>
        <w:t xml:space="preserve">, </w:t>
      </w:r>
      <w:r>
        <w:rPr>
          <w:rFonts w:ascii="Roboto" w:hAnsi="Roboto"/>
          <w:b w:val="false"/>
          <w:i w:val="false"/>
          <w:iCs w:val="false"/>
          <w:color w:val="2A6099"/>
        </w:rPr>
        <w:t>Surname</w:t>
      </w:r>
      <w:r>
        <w:rPr>
          <w:rFonts w:ascii="Roboto" w:hAnsi="Roboto"/>
          <w:b w:val="false"/>
          <w:i w:val="false"/>
          <w:iCs w:val="false"/>
        </w:rPr>
        <w:t xml:space="preserve">, am not property of </w:t>
      </w:r>
      <w:r>
        <w:rPr>
          <w:rFonts w:ascii="Roboto" w:hAnsi="Roboto"/>
          <w:b w:val="false"/>
          <w:i w:val="false"/>
          <w:iCs w:val="false"/>
          <w:color w:val="FF0000"/>
        </w:rPr>
        <w:t>Public Servant</w:t>
      </w:r>
      <w:r>
        <w:rPr>
          <w:rFonts w:ascii="Roboto" w:hAnsi="Roboto"/>
          <w:b w:val="false"/>
          <w:i w:val="false"/>
          <w:iCs w:val="false"/>
          <w:color w:val="000000"/>
        </w:rPr>
        <w:t xml:space="preserve"> [Public Servant]</w:t>
      </w:r>
      <w:r>
        <w:rPr>
          <w:rFonts w:ascii="Roboto" w:hAnsi="Roboto"/>
          <w:b w:val="false"/>
          <w:i w:val="false"/>
          <w:iCs w:val="false"/>
        </w:rPr>
        <w:t xml:space="preserve">, have no obligations [contracts] with </w:t>
      </w:r>
      <w:r>
        <w:rPr>
          <w:rFonts w:ascii="Roboto" w:hAnsi="Roboto"/>
          <w:b w:val="false"/>
          <w:i w:val="false"/>
          <w:iCs w:val="false"/>
          <w:color w:val="FF0000"/>
        </w:rPr>
        <w:t>Public Servant</w:t>
      </w:r>
      <w:r>
        <w:rPr>
          <w:rFonts w:ascii="Roboto" w:hAnsi="Roboto"/>
          <w:b w:val="false"/>
          <w:i w:val="false"/>
          <w:iCs w:val="false"/>
        </w:rPr>
        <w:t xml:space="preserve">; </w:t>
      </w:r>
      <w:r>
        <w:rPr>
          <w:rFonts w:ascii="Roboto" w:hAnsi="Roboto"/>
          <w:b w:val="false"/>
          <w:i w:val="false"/>
          <w:iCs w:val="false"/>
          <w:color w:val="FF0000"/>
        </w:rPr>
        <w:t>Public Servant</w:t>
      </w:r>
      <w:r>
        <w:rPr>
          <w:rFonts w:ascii="Roboto" w:hAnsi="Roboto"/>
          <w:b w:val="false"/>
          <w:i w:val="false"/>
          <w:iCs w:val="false"/>
        </w:rPr>
        <w:t xml:space="preserve"> is Administrating without right.</w:t>
      </w:r>
    </w:p>
    <w:p>
      <w:pPr>
        <w:pStyle w:val="Normal"/>
        <w:rPr>
          <w:rFonts w:ascii="Roboto" w:hAnsi="Roboto"/>
          <w:b w:val="false"/>
          <w:b w:val="false"/>
        </w:rPr>
      </w:pPr>
      <w:r>
        <w:rPr>
          <w:rFonts w:ascii="Roboto" w:hAnsi="Roboto"/>
          <w:b w:val="false"/>
        </w:rPr>
      </w:r>
    </w:p>
    <w:p>
      <w:pPr>
        <w:pStyle w:val="Normal"/>
        <w:rPr/>
      </w:pPr>
      <w:r>
        <w:rPr>
          <w:rFonts w:ascii="Roboto" w:hAnsi="Roboto"/>
          <w:b w:val="false"/>
          <w:i w:val="false"/>
          <w:iCs w:val="false"/>
        </w:rPr>
        <w:t>5.</w:t>
        <w:tab/>
        <w:t>“</w:t>
      </w:r>
      <w:r>
        <w:rPr>
          <w:rFonts w:ascii="Roboto" w:hAnsi="Roboto"/>
          <w:b w:val="false"/>
          <w:i w:val="false"/>
          <w:iCs w:val="false"/>
          <w:color w:val="FF0000"/>
        </w:rPr>
        <w:t>Court name</w:t>
      </w:r>
      <w:r>
        <w:rPr>
          <w:rFonts w:ascii="Roboto" w:hAnsi="Roboto"/>
          <w:b w:val="false"/>
          <w:i w:val="false"/>
          <w:iCs w:val="false"/>
        </w:rPr>
        <w:t>”: is a corporate fiction, an IT, created by other men and women who created and manage IT, nor is it a Court of Record and therefore can not be a Constitutional court of New South Wales.</w:t>
      </w:r>
    </w:p>
    <w:p>
      <w:pPr>
        <w:pStyle w:val="Normal"/>
        <w:rPr>
          <w:rFonts w:ascii="Roboto" w:hAnsi="Roboto"/>
          <w:b w:val="false"/>
          <w:b w:val="false"/>
        </w:rPr>
      </w:pPr>
      <w:r>
        <w:rPr>
          <w:rFonts w:ascii="Roboto" w:hAnsi="Roboto"/>
          <w:b w:val="false"/>
        </w:rPr>
      </w:r>
    </w:p>
    <w:p>
      <w:pPr>
        <w:pStyle w:val="Normal"/>
        <w:rPr/>
      </w:pPr>
      <w:r>
        <w:rPr>
          <w:rFonts w:ascii="Roboto" w:hAnsi="Roboto"/>
          <w:b w:val="false"/>
          <w:i w:val="false"/>
          <w:iCs w:val="false"/>
        </w:rPr>
        <w:t>6.</w:t>
        <w:tab/>
        <w:t>“</w:t>
      </w:r>
      <w:r>
        <w:rPr>
          <w:rFonts w:ascii="Roboto" w:hAnsi="Roboto"/>
          <w:b w:val="false"/>
          <w:i w:val="false"/>
          <w:iCs w:val="false"/>
          <w:color w:val="FF0000"/>
        </w:rPr>
        <w:t>Honourable Judge Name</w:t>
      </w:r>
      <w:r>
        <w:rPr>
          <w:rFonts w:ascii="Roboto" w:hAnsi="Roboto"/>
          <w:b w:val="false"/>
          <w:i w:val="false"/>
          <w:iCs w:val="false"/>
        </w:rPr>
        <w:t>”: In Australia, the courts of Common Law know no such distinction [Honorable]. It is needles to add, that as we are not encumbered by a nobility, there is no such distinction [Honorable] in Australia, as all men being equal in the eye of the law.</w:t>
      </w:r>
    </w:p>
    <w:p>
      <w:pPr>
        <w:pStyle w:val="Normal"/>
        <w:rPr>
          <w:rFonts w:ascii="Roboto" w:hAnsi="Roboto"/>
          <w:b w:val="false"/>
          <w:b w:val="false"/>
        </w:rPr>
      </w:pPr>
      <w:r>
        <w:rPr>
          <w:rFonts w:ascii="Roboto" w:hAnsi="Roboto"/>
          <w:b w:val="false"/>
        </w:rPr>
      </w:r>
    </w:p>
    <w:p>
      <w:pPr>
        <w:pStyle w:val="Normal"/>
        <w:rPr/>
      </w:pPr>
      <w:r>
        <w:rPr>
          <w:rFonts w:ascii="Roboto" w:hAnsi="Roboto"/>
          <w:b w:val="false"/>
          <w:i w:val="false"/>
          <w:iCs w:val="false"/>
        </w:rPr>
        <w:t>7.</w:t>
        <w:tab/>
        <w:t xml:space="preserve"> “</w:t>
      </w:r>
      <w:r>
        <w:rPr>
          <w:rFonts w:ascii="Roboto" w:hAnsi="Roboto"/>
          <w:b w:val="false"/>
          <w:i w:val="false"/>
          <w:iCs w:val="false"/>
          <w:color w:val="FF0000"/>
        </w:rPr>
        <w:t>NSW GOVERNMENT</w:t>
      </w:r>
      <w:r>
        <w:rPr>
          <w:rFonts w:ascii="Roboto" w:hAnsi="Roboto"/>
          <w:b w:val="false"/>
          <w:i w:val="false"/>
          <w:iCs w:val="false"/>
        </w:rPr>
        <w:t xml:space="preserve">”: is a corporate fiction, an IT, not an adversary [litigant]. IT can’t act, IT can’t make and move a claim, IT has no rights, IT can’t be done harm or wrong, IT can’t have personal knowledge of the matter, IT can’t testify, and IT can’t have Standing against I, a man: </w:t>
      </w:r>
      <w:r>
        <w:rPr>
          <w:rFonts w:ascii="Roboto" w:hAnsi="Roboto"/>
          <w:b w:val="false"/>
          <w:i w:val="false"/>
          <w:iCs w:val="false"/>
          <w:color w:val="2A6099"/>
        </w:rPr>
        <w:t>First-Middle</w:t>
      </w:r>
      <w:r>
        <w:rPr>
          <w:rFonts w:ascii="Roboto" w:hAnsi="Roboto"/>
          <w:b w:val="false"/>
          <w:i w:val="false"/>
          <w:iCs w:val="false"/>
        </w:rPr>
        <w:t xml:space="preserve">, </w:t>
      </w:r>
      <w:r>
        <w:rPr>
          <w:rFonts w:ascii="Roboto" w:hAnsi="Roboto"/>
          <w:b w:val="false"/>
          <w:i w:val="false"/>
          <w:iCs w:val="false"/>
          <w:color w:val="2A6099"/>
        </w:rPr>
        <w:t>Surname</w:t>
      </w:r>
      <w:r>
        <w:rPr>
          <w:rFonts w:ascii="Roboto" w:hAnsi="Roboto"/>
          <w:b w:val="false"/>
          <w:i w:val="false"/>
          <w:iCs w:val="false"/>
        </w:rPr>
        <w:t>.</w:t>
      </w:r>
    </w:p>
    <w:p>
      <w:pPr>
        <w:pStyle w:val="Normal"/>
        <w:rPr>
          <w:rFonts w:ascii="Roboto" w:hAnsi="Roboto"/>
          <w:b w:val="false"/>
          <w:b w:val="false"/>
        </w:rPr>
      </w:pPr>
      <w:r>
        <w:rPr>
          <w:rFonts w:ascii="Roboto" w:hAnsi="Roboto"/>
          <w:b w:val="false"/>
        </w:rPr>
      </w:r>
    </w:p>
    <w:p>
      <w:pPr>
        <w:pStyle w:val="Normal"/>
        <w:rPr/>
      </w:pPr>
      <w:r>
        <w:rPr>
          <w:rFonts w:ascii="Roboto" w:hAnsi="Roboto"/>
          <w:b w:val="false"/>
          <w:i w:val="false"/>
          <w:iCs w:val="false"/>
        </w:rPr>
        <w:t>8.</w:t>
        <w:tab/>
        <w:t>“</w:t>
      </w:r>
      <w:r>
        <w:rPr>
          <w:rFonts w:ascii="Roboto" w:hAnsi="Roboto"/>
          <w:b w:val="false"/>
          <w:i w:val="false"/>
          <w:iCs w:val="false"/>
          <w:color w:val="FF0000"/>
        </w:rPr>
        <w:t>First Surname</w:t>
      </w:r>
      <w:r>
        <w:rPr>
          <w:rFonts w:ascii="Roboto" w:hAnsi="Roboto"/>
          <w:b w:val="false"/>
          <w:i w:val="false"/>
          <w:iCs w:val="false"/>
        </w:rPr>
        <w:t xml:space="preserve">”: </w:t>
      </w:r>
      <w:r>
        <w:rPr>
          <w:rFonts w:ascii="Roboto" w:hAnsi="Roboto"/>
          <w:b w:val="false"/>
          <w:i w:val="false"/>
          <w:iCs w:val="false"/>
          <w:color w:val="FF0000"/>
        </w:rPr>
        <w:t>Public Servant</w:t>
      </w:r>
      <w:r>
        <w:rPr>
          <w:rFonts w:ascii="Roboto" w:hAnsi="Roboto"/>
          <w:b w:val="false"/>
          <w:i w:val="false"/>
          <w:iCs w:val="false"/>
        </w:rPr>
        <w:t xml:space="preserve"> [Public Servant] filing and/or moving this action in the name of corporate fiction [</w:t>
      </w:r>
      <w:r>
        <w:rPr>
          <w:rFonts w:ascii="Roboto" w:hAnsi="Roboto"/>
          <w:b w:val="false"/>
          <w:i w:val="false"/>
          <w:iCs w:val="false"/>
          <w:color w:val="FF0000"/>
        </w:rPr>
        <w:t>STATE NSW</w:t>
      </w:r>
      <w:r>
        <w:rPr>
          <w:rFonts w:ascii="Roboto" w:hAnsi="Roboto"/>
          <w:b w:val="false"/>
          <w:i w:val="false"/>
          <w:iCs w:val="false"/>
        </w:rPr>
        <w:t xml:space="preserve">] against I, a man, </w:t>
      </w:r>
      <w:r>
        <w:rPr>
          <w:rFonts w:ascii="Roboto" w:hAnsi="Roboto"/>
          <w:b w:val="false"/>
          <w:i w:val="false"/>
          <w:iCs w:val="false"/>
          <w:color w:val="2A6099"/>
        </w:rPr>
        <w:t>First-Middle</w:t>
      </w:r>
      <w:r>
        <w:rPr>
          <w:rFonts w:ascii="Roboto" w:hAnsi="Roboto"/>
          <w:b w:val="false"/>
          <w:i w:val="false"/>
          <w:iCs w:val="false"/>
        </w:rPr>
        <w:t xml:space="preserve">, </w:t>
      </w:r>
      <w:r>
        <w:rPr>
          <w:rFonts w:ascii="Roboto" w:hAnsi="Roboto"/>
          <w:b w:val="false"/>
          <w:i w:val="false"/>
          <w:iCs w:val="false"/>
          <w:color w:val="2A6099"/>
        </w:rPr>
        <w:t>Surname</w:t>
      </w:r>
      <w:r>
        <w:rPr>
          <w:rFonts w:ascii="Roboto" w:hAnsi="Roboto"/>
          <w:b w:val="false"/>
          <w:i w:val="false"/>
          <w:iCs w:val="false"/>
        </w:rPr>
        <w:t>, commits Trespass, Forgery, fraud and Barratry.</w:t>
      </w:r>
    </w:p>
    <w:p>
      <w:pPr>
        <w:pStyle w:val="Normal"/>
        <w:rPr>
          <w:rFonts w:ascii="Roboto" w:hAnsi="Roboto"/>
          <w:b w:val="false"/>
          <w:b w:val="false"/>
        </w:rPr>
      </w:pPr>
      <w:r>
        <w:rPr>
          <w:rFonts w:ascii="Roboto" w:hAnsi="Roboto"/>
          <w:b w:val="false"/>
        </w:rPr>
      </w:r>
    </w:p>
    <w:p>
      <w:pPr>
        <w:pStyle w:val="Normal"/>
        <w:rPr/>
      </w:pPr>
      <w:r>
        <w:rPr>
          <w:rFonts w:ascii="Roboto" w:hAnsi="Roboto"/>
          <w:b w:val="false"/>
          <w:i w:val="false"/>
          <w:iCs w:val="false"/>
        </w:rPr>
        <w:t>9.</w:t>
        <w:tab/>
        <w:t>“</w:t>
      </w:r>
      <w:r>
        <w:rPr>
          <w:rFonts w:ascii="Roboto" w:hAnsi="Roboto"/>
          <w:b w:val="false"/>
          <w:i w:val="false"/>
          <w:iCs w:val="false"/>
          <w:color w:val="FF0000"/>
        </w:rPr>
        <w:t>First Surname</w:t>
      </w:r>
      <w:r>
        <w:rPr>
          <w:rFonts w:ascii="Roboto" w:hAnsi="Roboto"/>
          <w:b w:val="false"/>
          <w:i w:val="false"/>
          <w:iCs w:val="false"/>
        </w:rPr>
        <w:t xml:space="preserve">”: I, a man… </w:t>
      </w:r>
      <w:r>
        <w:rPr>
          <w:rFonts w:ascii="Roboto" w:hAnsi="Roboto"/>
          <w:b w:val="false"/>
          <w:i w:val="false"/>
          <w:iCs w:val="false"/>
          <w:color w:val="2A6099"/>
        </w:rPr>
        <w:t>First-Middle</w:t>
      </w:r>
      <w:r>
        <w:rPr>
          <w:rFonts w:ascii="Roboto" w:hAnsi="Roboto"/>
          <w:b w:val="false"/>
          <w:i w:val="false"/>
          <w:iCs w:val="false"/>
        </w:rPr>
        <w:t xml:space="preserve">, </w:t>
      </w:r>
      <w:r>
        <w:rPr>
          <w:rFonts w:ascii="Roboto" w:hAnsi="Roboto"/>
          <w:b w:val="false"/>
          <w:i w:val="false"/>
          <w:iCs w:val="false"/>
          <w:color w:val="2A6099"/>
        </w:rPr>
        <w:t>Surname</w:t>
      </w:r>
      <w:r>
        <w:rPr>
          <w:rFonts w:ascii="Roboto" w:hAnsi="Roboto"/>
          <w:b w:val="false"/>
          <w:i w:val="false"/>
          <w:iCs w:val="false"/>
        </w:rPr>
        <w:t xml:space="preserve"> am not Property of any man, woman, CORPORATION; have no contract with any man, woman, CORPORATION, cited in the attached document. The use of my identity constitutes  Trespass, Forgery, Fraud and Identity Theft, as </w:t>
      </w:r>
      <w:r>
        <w:rPr>
          <w:rFonts w:ascii="Roboto" w:hAnsi="Roboto"/>
          <w:b w:val="false"/>
          <w:i w:val="false"/>
          <w:iCs w:val="false"/>
          <w:color w:val="FF0000"/>
        </w:rPr>
        <w:t>Public Servant</w:t>
      </w:r>
      <w:r>
        <w:rPr>
          <w:rFonts w:ascii="Roboto" w:hAnsi="Roboto"/>
          <w:b w:val="false"/>
          <w:i w:val="false"/>
          <w:iCs w:val="false"/>
        </w:rPr>
        <w:t xml:space="preserve"> [Public Servant] is using my identity without my consent, without probable cause, and without just cause, in an effort to extort and do wrong and harm, to I, a man… </w:t>
      </w:r>
      <w:r>
        <w:rPr>
          <w:rFonts w:ascii="Roboto" w:hAnsi="Roboto"/>
          <w:b w:val="false"/>
          <w:i w:val="false"/>
          <w:iCs w:val="false"/>
          <w:color w:val="2A6099"/>
        </w:rPr>
        <w:t>First-Middle</w:t>
      </w:r>
      <w:r>
        <w:rPr>
          <w:rFonts w:ascii="Roboto" w:hAnsi="Roboto"/>
          <w:b w:val="false"/>
          <w:i w:val="false"/>
          <w:iCs w:val="false"/>
        </w:rPr>
        <w:t xml:space="preserve">, </w:t>
      </w:r>
      <w:r>
        <w:rPr>
          <w:rFonts w:ascii="Roboto" w:hAnsi="Roboto"/>
          <w:b w:val="false"/>
          <w:i w:val="false"/>
          <w:iCs w:val="false"/>
          <w:color w:val="2A6099"/>
        </w:rPr>
        <w:t>Surname</w:t>
      </w:r>
      <w:r>
        <w:rPr>
          <w:rFonts w:ascii="Roboto" w:hAnsi="Roboto"/>
          <w:b w:val="false"/>
          <w:i w:val="false"/>
          <w:iCs w:val="false"/>
        </w:rPr>
        <w:t>.</w:t>
      </w:r>
    </w:p>
    <w:p>
      <w:pPr>
        <w:pStyle w:val="Normal"/>
        <w:rPr>
          <w:rFonts w:ascii="Roboto" w:hAnsi="Roboto"/>
          <w:b w:val="false"/>
          <w:b w:val="false"/>
        </w:rPr>
      </w:pPr>
      <w:r>
        <w:rPr>
          <w:rFonts w:ascii="Roboto" w:hAnsi="Roboto"/>
          <w:b w:val="false"/>
        </w:rPr>
      </w:r>
    </w:p>
    <w:p>
      <w:pPr>
        <w:pStyle w:val="Normal"/>
        <w:rPr/>
      </w:pPr>
      <w:r>
        <w:rPr>
          <w:rFonts w:ascii="Roboto" w:hAnsi="Roboto"/>
          <w:b w:val="false"/>
          <w:i w:val="false"/>
          <w:iCs w:val="false"/>
        </w:rPr>
        <w:t>10.</w:t>
        <w:tab/>
        <w:t>“</w:t>
      </w:r>
      <w:r>
        <w:rPr>
          <w:rFonts w:ascii="Roboto" w:hAnsi="Roboto"/>
          <w:b w:val="false"/>
          <w:i w:val="false"/>
          <w:iCs w:val="false"/>
          <w:color w:val="FF0000"/>
        </w:rPr>
        <w:t>Docket Number</w:t>
      </w:r>
      <w:r>
        <w:rPr>
          <w:rFonts w:ascii="Roboto" w:hAnsi="Roboto"/>
          <w:b w:val="false"/>
          <w:i w:val="false"/>
          <w:iCs w:val="false"/>
        </w:rPr>
        <w:t>”: This evidences Trespass, Forgery, Fraud and Barratry as noted in paragraph 7 and 8.</w:t>
      </w:r>
    </w:p>
    <w:p>
      <w:pPr>
        <w:pStyle w:val="Normal"/>
        <w:rPr>
          <w:rFonts w:ascii="Roboto" w:hAnsi="Roboto"/>
          <w:b w:val="false"/>
          <w:b w:val="false"/>
        </w:rPr>
      </w:pPr>
      <w:r>
        <w:rPr>
          <w:rFonts w:ascii="Roboto" w:hAnsi="Roboto"/>
          <w:b w:val="false"/>
        </w:rPr>
      </w:r>
    </w:p>
    <w:p>
      <w:pPr>
        <w:pStyle w:val="Normal"/>
        <w:rPr/>
      </w:pPr>
      <w:r>
        <w:rPr>
          <w:rFonts w:ascii="Roboto" w:hAnsi="Roboto"/>
          <w:b w:val="false"/>
          <w:i w:val="false"/>
          <w:iCs w:val="false"/>
        </w:rPr>
        <w:t>11.</w:t>
        <w:tab/>
        <w:t>“</w:t>
      </w:r>
      <w:r>
        <w:rPr>
          <w:rFonts w:ascii="Roboto" w:hAnsi="Roboto"/>
          <w:b w:val="false"/>
          <w:i w:val="false"/>
          <w:iCs w:val="false"/>
          <w:color w:val="FF0000"/>
        </w:rPr>
        <w:t>Case Filed</w:t>
      </w:r>
      <w:r>
        <w:rPr>
          <w:rFonts w:ascii="Roboto" w:hAnsi="Roboto"/>
          <w:b w:val="false"/>
          <w:i w:val="false"/>
          <w:iCs w:val="false"/>
        </w:rPr>
        <w:t>”: This evidences Trespass, Forgery, Fraud and Barratry as noted in paragraph 7 and 8.</w:t>
      </w:r>
    </w:p>
    <w:p>
      <w:pPr>
        <w:pStyle w:val="Normal"/>
        <w:rPr>
          <w:rFonts w:ascii="Roboto" w:hAnsi="Roboto"/>
          <w:b w:val="false"/>
          <w:b w:val="false"/>
        </w:rPr>
      </w:pPr>
      <w:r>
        <w:rPr>
          <w:rFonts w:ascii="Roboto" w:hAnsi="Roboto"/>
          <w:b w:val="false"/>
        </w:rPr>
      </w:r>
    </w:p>
    <w:p>
      <w:pPr>
        <w:pStyle w:val="Normal"/>
        <w:rPr/>
      </w:pPr>
      <w:r>
        <w:rPr>
          <w:rFonts w:ascii="Roboto" w:hAnsi="Roboto"/>
          <w:b w:val="false"/>
          <w:i w:val="false"/>
          <w:iCs w:val="false"/>
        </w:rPr>
        <w:t>12.</w:t>
        <w:tab/>
        <w:t>“</w:t>
      </w:r>
      <w:r>
        <w:rPr>
          <w:rFonts w:ascii="Roboto" w:hAnsi="Roboto"/>
          <w:b w:val="false"/>
          <w:i w:val="false"/>
          <w:iCs w:val="false"/>
          <w:color w:val="FF0000"/>
        </w:rPr>
        <w:t>Comp/cit#</w:t>
      </w:r>
      <w:r>
        <w:rPr>
          <w:rFonts w:ascii="Roboto" w:hAnsi="Roboto"/>
          <w:b w:val="false"/>
          <w:i w:val="false"/>
          <w:iCs w:val="false"/>
        </w:rPr>
        <w:t>”: This evidences Trespass, Forgery, Fraud and Barratry as noted in paragraph 7 and 8. In addition it constitutes Securities Fraud, as a document was forged and falsified in the name of a corporate fiction [</w:t>
      </w:r>
      <w:r>
        <w:rPr>
          <w:rFonts w:ascii="Roboto" w:hAnsi="Roboto"/>
          <w:b w:val="false"/>
          <w:i w:val="false"/>
          <w:iCs w:val="false"/>
          <w:color w:val="FF0000"/>
        </w:rPr>
        <w:t>NSW STATE</w:t>
      </w:r>
      <w:r>
        <w:rPr>
          <w:rFonts w:ascii="Roboto" w:hAnsi="Roboto"/>
          <w:b w:val="false"/>
          <w:i w:val="false"/>
          <w:iCs w:val="false"/>
        </w:rPr>
        <w:t xml:space="preserve">] by a public servant, who represented IT to be a valid commercial instrument [obligation/contract], in an attempt to extort money from I, a man… </w:t>
      </w:r>
      <w:r>
        <w:rPr>
          <w:rFonts w:ascii="Roboto" w:hAnsi="Roboto"/>
          <w:b w:val="false"/>
          <w:i w:val="false"/>
          <w:iCs w:val="false"/>
          <w:color w:val="2A6099"/>
        </w:rPr>
        <w:t>First-Middle</w:t>
      </w:r>
      <w:r>
        <w:rPr>
          <w:rFonts w:ascii="Roboto" w:hAnsi="Roboto"/>
          <w:b w:val="false"/>
          <w:i w:val="false"/>
          <w:iCs w:val="false"/>
        </w:rPr>
        <w:t xml:space="preserve">, </w:t>
      </w:r>
      <w:r>
        <w:rPr>
          <w:rFonts w:ascii="Roboto" w:hAnsi="Roboto"/>
          <w:b w:val="false"/>
          <w:i w:val="false"/>
          <w:iCs w:val="false"/>
          <w:color w:val="2A6099"/>
        </w:rPr>
        <w:t>Surname</w:t>
      </w:r>
      <w:r>
        <w:rPr>
          <w:rFonts w:ascii="Roboto" w:hAnsi="Roboto"/>
          <w:b w:val="false"/>
          <w:i w:val="false"/>
          <w:iCs w:val="false"/>
        </w:rPr>
        <w:t>, through the unlawful use of force, threat and duress.</w:t>
      </w:r>
    </w:p>
    <w:p>
      <w:pPr>
        <w:pStyle w:val="Normal"/>
        <w:rPr>
          <w:rFonts w:ascii="Roboto" w:hAnsi="Roboto"/>
          <w:b w:val="false"/>
          <w:b w:val="false"/>
        </w:rPr>
      </w:pPr>
      <w:r>
        <w:rPr>
          <w:rFonts w:ascii="Roboto" w:hAnsi="Roboto"/>
          <w:b w:val="false"/>
        </w:rPr>
      </w:r>
    </w:p>
    <w:p>
      <w:pPr>
        <w:pStyle w:val="Normal"/>
        <w:rPr/>
      </w:pPr>
      <w:r>
        <w:rPr>
          <w:rFonts w:ascii="Roboto" w:hAnsi="Roboto"/>
          <w:b w:val="false"/>
          <w:i w:val="false"/>
          <w:iCs w:val="false"/>
        </w:rPr>
        <w:t>13.</w:t>
        <w:tab/>
        <w:t>“</w:t>
      </w:r>
      <w:r>
        <w:rPr>
          <w:rFonts w:ascii="Roboto" w:hAnsi="Roboto"/>
          <w:b w:val="false"/>
          <w:i w:val="false"/>
          <w:iCs w:val="false"/>
          <w:color w:val="FF3838"/>
        </w:rPr>
        <w:t>Your roll Defendant</w:t>
      </w:r>
      <w:r>
        <w:rPr>
          <w:rFonts w:ascii="Roboto" w:hAnsi="Roboto"/>
          <w:b w:val="false"/>
          <w:i w:val="false"/>
          <w:iCs w:val="false"/>
        </w:rPr>
        <w:t xml:space="preserve">”: This evidences </w:t>
      </w:r>
      <w:r>
        <w:rPr>
          <w:rFonts w:ascii="Roboto" w:hAnsi="Roboto"/>
          <w:b w:val="false"/>
          <w:i w:val="false"/>
          <w:iCs w:val="false"/>
          <w:color w:val="000000"/>
        </w:rPr>
        <w:t>Trespass</w:t>
      </w:r>
      <w:r>
        <w:rPr>
          <w:rFonts w:ascii="Roboto" w:hAnsi="Roboto"/>
          <w:b w:val="false"/>
          <w:i w:val="false"/>
          <w:iCs w:val="false"/>
        </w:rPr>
        <w:t>, Forgery, Fraud and Barratry as noted in paragraph 7 and 8. It constitutes an unlawful attempt to lower my Status from that of a man [above a Magisterial Judge]. It also constitutes attempt by this ‘Court not of Record” to gain jurisdiction, when no such jurisdiction exists, nor can it ever exist, as there is no probable cause, nor is there a man or woman [litigant] who filed a verified Claim; so there exists no litigant or controversy to defend against.</w:t>
      </w:r>
    </w:p>
    <w:p>
      <w:pPr>
        <w:pStyle w:val="Normal"/>
        <w:rPr>
          <w:rFonts w:ascii="Roboto" w:hAnsi="Roboto"/>
          <w:b w:val="false"/>
          <w:b w:val="false"/>
        </w:rPr>
      </w:pPr>
      <w:r>
        <w:rPr>
          <w:rFonts w:ascii="Roboto" w:hAnsi="Roboto"/>
          <w:b w:val="false"/>
        </w:rPr>
      </w:r>
    </w:p>
    <w:p>
      <w:pPr>
        <w:pStyle w:val="Normal"/>
        <w:rPr/>
      </w:pPr>
      <w:r>
        <w:rPr>
          <w:rFonts w:ascii="Roboto" w:hAnsi="Roboto"/>
          <w:b w:val="false"/>
          <w:i w:val="false"/>
          <w:iCs w:val="false"/>
        </w:rPr>
        <w:t>14.</w:t>
        <w:tab/>
        <w:t xml:space="preserve">I have no obligation [contract] to acknowledge, believe, adhere to, written instruments, authored by other men and women [public servants]. I, a man… </w:t>
      </w:r>
      <w:r>
        <w:rPr>
          <w:rFonts w:ascii="Roboto" w:hAnsi="Roboto"/>
          <w:b w:val="false"/>
          <w:i w:val="false"/>
          <w:iCs w:val="false"/>
          <w:color w:val="729FCF"/>
        </w:rPr>
        <w:t>First-Middle</w:t>
      </w:r>
      <w:r>
        <w:rPr>
          <w:rFonts w:ascii="Roboto" w:hAnsi="Roboto"/>
          <w:b w:val="false"/>
          <w:i w:val="false"/>
          <w:iCs w:val="false"/>
        </w:rPr>
        <w:t xml:space="preserve">, </w:t>
      </w:r>
      <w:r>
        <w:rPr>
          <w:rFonts w:ascii="Roboto" w:hAnsi="Roboto"/>
          <w:b w:val="false"/>
          <w:i w:val="false"/>
          <w:iCs w:val="false"/>
          <w:color w:val="729FCF"/>
        </w:rPr>
        <w:t>Surname</w:t>
      </w:r>
      <w:r>
        <w:rPr>
          <w:rFonts w:ascii="Roboto" w:hAnsi="Roboto"/>
          <w:b w:val="false"/>
          <w:i w:val="false"/>
          <w:iCs w:val="false"/>
        </w:rPr>
        <w:t>, am not property of the men and women [public servants] who authored the foregoing written instruments.</w:t>
      </w:r>
    </w:p>
    <w:p>
      <w:pPr>
        <w:pStyle w:val="Normal"/>
        <w:rPr>
          <w:rFonts w:ascii="Roboto" w:hAnsi="Roboto"/>
          <w:b w:val="false"/>
          <w:b w:val="false"/>
        </w:rPr>
      </w:pPr>
      <w:r>
        <w:rPr>
          <w:rFonts w:ascii="Roboto" w:hAnsi="Roboto"/>
          <w:b w:val="false"/>
        </w:rPr>
      </w:r>
    </w:p>
    <w:p>
      <w:pPr>
        <w:pStyle w:val="Normal"/>
        <w:rPr/>
      </w:pPr>
      <w:r>
        <w:rPr>
          <w:rFonts w:ascii="Roboto" w:hAnsi="Roboto"/>
          <w:b w:val="false"/>
          <w:i w:val="false"/>
          <w:iCs w:val="false"/>
        </w:rPr>
        <w:t>15.</w:t>
        <w:tab/>
        <w:t>“</w:t>
      </w:r>
      <w:r>
        <w:rPr>
          <w:rFonts w:ascii="Roboto" w:hAnsi="Roboto"/>
          <w:b w:val="false"/>
          <w:i w:val="false"/>
          <w:iCs w:val="false"/>
          <w:color w:val="000000"/>
        </w:rPr>
        <w:t>A Summary trial was previously scheduled on</w:t>
      </w:r>
      <w:r>
        <w:rPr>
          <w:rFonts w:ascii="Roboto" w:hAnsi="Roboto"/>
          <w:b w:val="false"/>
          <w:i w:val="false"/>
          <w:iCs w:val="false"/>
        </w:rPr>
        <w:t xml:space="preserve"> </w:t>
      </w:r>
      <w:r>
        <w:rPr>
          <w:rFonts w:ascii="Roboto" w:hAnsi="Roboto"/>
          <w:b w:val="false"/>
          <w:i w:val="false"/>
          <w:iCs w:val="false"/>
          <w:color w:val="FF0000"/>
        </w:rPr>
        <w:t>4 June 2020 / 10.00 AM</w:t>
      </w:r>
      <w:r>
        <w:rPr>
          <w:rFonts w:ascii="Roboto" w:hAnsi="Roboto"/>
          <w:b w:val="false"/>
          <w:i w:val="false"/>
          <w:iCs w:val="false"/>
        </w:rPr>
        <w:t xml:space="preserve"> in the above captioned case. It has been rescheduled to be held </w:t>
      </w:r>
      <w:r>
        <w:rPr>
          <w:rFonts w:ascii="Roboto" w:hAnsi="Roboto"/>
          <w:b w:val="false"/>
          <w:i w:val="false"/>
          <w:iCs w:val="false"/>
          <w:color w:val="FF0000"/>
        </w:rPr>
        <w:t>on/at</w:t>
      </w:r>
      <w:r>
        <w:rPr>
          <w:rFonts w:ascii="Roboto" w:hAnsi="Roboto"/>
          <w:b w:val="false"/>
          <w:i w:val="false"/>
          <w:iCs w:val="false"/>
        </w:rPr>
        <w:t xml:space="preserve">”. I, a man, </w:t>
      </w:r>
      <w:r>
        <w:rPr>
          <w:rFonts w:ascii="Roboto" w:hAnsi="Roboto"/>
          <w:b w:val="false"/>
          <w:i w:val="false"/>
          <w:iCs w:val="false"/>
          <w:color w:val="729FCF"/>
        </w:rPr>
        <w:t>First-Middle</w:t>
      </w:r>
      <w:r>
        <w:rPr>
          <w:rFonts w:ascii="Roboto" w:hAnsi="Roboto"/>
          <w:b w:val="false"/>
          <w:i w:val="false"/>
          <w:iCs w:val="false"/>
        </w:rPr>
        <w:t xml:space="preserve">, </w:t>
      </w:r>
      <w:r>
        <w:rPr>
          <w:rFonts w:ascii="Roboto" w:hAnsi="Roboto"/>
          <w:b w:val="false"/>
          <w:i w:val="false"/>
          <w:iCs w:val="false"/>
          <w:color w:val="729FCF"/>
        </w:rPr>
        <w:t>Surname</w:t>
      </w:r>
      <w:r>
        <w:rPr>
          <w:rFonts w:ascii="Roboto" w:hAnsi="Roboto"/>
          <w:b w:val="false"/>
          <w:i w:val="false"/>
          <w:iCs w:val="false"/>
        </w:rPr>
        <w:t xml:space="preserve"> appeared on </w:t>
      </w:r>
      <w:r>
        <w:rPr>
          <w:rFonts w:ascii="Roboto" w:hAnsi="Roboto"/>
          <w:b w:val="false"/>
          <w:i w:val="false"/>
          <w:iCs w:val="false"/>
          <w:color w:val="FF3838"/>
        </w:rPr>
        <w:t>4 June 2020 / 10.00</w:t>
      </w:r>
      <w:r>
        <w:rPr>
          <w:rFonts w:ascii="Roboto" w:hAnsi="Roboto"/>
          <w:b w:val="false"/>
          <w:i w:val="false"/>
          <w:iCs w:val="false"/>
        </w:rPr>
        <w:t xml:space="preserve"> AM at </w:t>
      </w:r>
      <w:r>
        <w:rPr>
          <w:rFonts w:ascii="Roboto" w:hAnsi="Roboto"/>
          <w:b w:val="false"/>
          <w:i w:val="false"/>
          <w:iCs w:val="false"/>
          <w:color w:val="FF3838"/>
        </w:rPr>
        <w:t>Magisterial District Court 32-1-28 Media</w:t>
      </w:r>
      <w:r>
        <w:rPr>
          <w:rFonts w:ascii="Roboto" w:hAnsi="Roboto"/>
          <w:b w:val="false"/>
          <w:i w:val="false"/>
          <w:iCs w:val="false"/>
        </w:rPr>
        <w:t xml:space="preserve">, with verified claims, Criminal Complaints, and Affidavits in hand, to be served to all [public servants] responsible [liable] initiating and perpetrating, Trespass, Forgery, Fraud and Barratry against I, a man. Said Court was CLOSED  </w:t>
      </w:r>
      <w:r>
        <w:rPr>
          <w:rFonts w:ascii="Roboto" w:hAnsi="Roboto"/>
          <w:b w:val="false"/>
          <w:i w:val="false"/>
          <w:iCs w:val="false"/>
          <w:color w:val="FF0000"/>
        </w:rPr>
        <w:t>4 June 2020 / 10.00 AM</w:t>
      </w:r>
      <w:r>
        <w:rPr>
          <w:rFonts w:ascii="Roboto" w:hAnsi="Roboto"/>
          <w:b w:val="false"/>
          <w:i w:val="false"/>
          <w:iCs w:val="false"/>
          <w:color w:val="000000"/>
        </w:rPr>
        <w:t xml:space="preserve"> and defaulted on any alleged Claim before it. Said court never notified I, a man… </w:t>
      </w:r>
      <w:r>
        <w:rPr>
          <w:rFonts w:ascii="Roboto" w:hAnsi="Roboto"/>
          <w:b w:val="false"/>
          <w:i w:val="false"/>
          <w:iCs w:val="false"/>
          <w:color w:val="729FCF"/>
        </w:rPr>
        <w:t>First-Middle</w:t>
      </w:r>
      <w:r>
        <w:rPr>
          <w:rFonts w:ascii="Roboto" w:hAnsi="Roboto"/>
          <w:b w:val="false"/>
          <w:i w:val="false"/>
          <w:iCs w:val="false"/>
          <w:color w:val="000000"/>
        </w:rPr>
        <w:t xml:space="preserve">, </w:t>
      </w:r>
      <w:r>
        <w:rPr>
          <w:rFonts w:ascii="Roboto" w:hAnsi="Roboto"/>
          <w:b w:val="false"/>
          <w:i w:val="false"/>
          <w:iCs w:val="false"/>
          <w:color w:val="729FCF"/>
        </w:rPr>
        <w:t>Surname</w:t>
      </w:r>
      <w:r>
        <w:rPr>
          <w:rFonts w:ascii="Roboto" w:hAnsi="Roboto"/>
          <w:b w:val="false"/>
          <w:i w:val="false"/>
          <w:iCs w:val="false"/>
          <w:color w:val="000000"/>
        </w:rPr>
        <w:t xml:space="preserve">, of the CLOSURE beforehand and is now liable for </w:t>
      </w:r>
      <w:r>
        <w:rPr>
          <w:rFonts w:ascii="Roboto" w:hAnsi="Roboto"/>
          <w:b w:val="false"/>
          <w:i w:val="false"/>
          <w:iCs w:val="false"/>
          <w:color w:val="FF3838"/>
        </w:rPr>
        <w:t>three (3)</w:t>
      </w:r>
      <w:r>
        <w:rPr>
          <w:rFonts w:ascii="Roboto" w:hAnsi="Roboto"/>
          <w:b w:val="false"/>
          <w:i w:val="false"/>
          <w:iCs w:val="false"/>
          <w:color w:val="000000"/>
        </w:rPr>
        <w:t xml:space="preserve"> hours of my time billed at a rate of </w:t>
      </w:r>
      <w:r>
        <w:rPr>
          <w:rFonts w:ascii="Roboto" w:hAnsi="Roboto"/>
          <w:b w:val="false"/>
          <w:i w:val="false"/>
          <w:iCs w:val="false"/>
          <w:color w:val="FF3838"/>
        </w:rPr>
        <w:t>$500/hour, $2000</w:t>
      </w:r>
      <w:r>
        <w:rPr>
          <w:rFonts w:ascii="Roboto" w:hAnsi="Roboto"/>
          <w:b w:val="false"/>
          <w:i w:val="false"/>
          <w:iCs w:val="false"/>
          <w:color w:val="000000"/>
        </w:rPr>
        <w:t xml:space="preserve"> in total. [Bill to said court attached].</w:t>
      </w:r>
    </w:p>
    <w:p>
      <w:pPr>
        <w:pStyle w:val="Normal"/>
        <w:rPr/>
      </w:pPr>
      <w:r>
        <w:rPr/>
      </w:r>
    </w:p>
    <w:p>
      <w:pPr>
        <w:pStyle w:val="Normal"/>
        <w:rPr/>
      </w:pPr>
      <w:r>
        <w:rPr/>
        <w:t>16.</w:t>
        <w:tab/>
        <w:t>“</w:t>
      </w:r>
      <w:r>
        <w:rPr>
          <w:color w:val="FF3838"/>
        </w:rPr>
        <w:t>Date, Time Place</w:t>
      </w:r>
      <w:r>
        <w:rPr/>
        <w:t xml:space="preserve">”: I, a man… </w:t>
      </w:r>
      <w:r>
        <w:rPr>
          <w:color w:val="729FCF"/>
        </w:rPr>
        <w:t>First-Middle, Surname</w:t>
      </w:r>
      <w:r>
        <w:rPr/>
        <w:t xml:space="preserve"> am not Property of the public servant that “Rescheduled”, nor do I have an Obligation [Contract] to appear at the noted Date, Time and Place. I, a man… have the right to be justly compensated for my time. I, a man require (a) an appearance fee of </w:t>
      </w:r>
      <w:r>
        <w:rPr>
          <w:color w:val="FF3838"/>
        </w:rPr>
        <w:t>ten ($10,000)</w:t>
      </w:r>
      <w:r>
        <w:rPr/>
        <w:t xml:space="preserve"> thousand dollars, paid </w:t>
      </w:r>
      <w:r>
        <w:rPr>
          <w:color w:val="FF3838"/>
        </w:rPr>
        <w:t>five (5)</w:t>
      </w:r>
      <w:r>
        <w:rPr/>
        <w:t xml:space="preserve"> days in advance of any requested appearance, (b) I, a man, require the existing bill of </w:t>
      </w:r>
      <w:r>
        <w:rPr>
          <w:color w:val="FF3838"/>
        </w:rPr>
        <w:t>two (2) thousand</w:t>
      </w:r>
      <w:r>
        <w:rPr/>
        <w:t xml:space="preserve"> dollars [attached] be paid </w:t>
      </w:r>
      <w:r>
        <w:rPr>
          <w:color w:val="FF3838"/>
        </w:rPr>
        <w:t>five [5]</w:t>
      </w:r>
      <w:r>
        <w:rPr/>
        <w:t xml:space="preserve"> days in advance and (c) I, a man, require the findings of fact and conclusions of Law First Surname [public Servant] relies on to ignore now Defaulted Affidavit of Fact, served to the alleged/unknown moving party on //, via certified mail </w:t>
      </w:r>
      <w:r>
        <w:rPr>
          <w:color w:val="FF3838"/>
        </w:rPr>
        <w:t>#0000000000000</w:t>
      </w:r>
      <w:r>
        <w:rPr/>
        <w:t>.</w:t>
      </w:r>
    </w:p>
    <w:p>
      <w:pPr>
        <w:pStyle w:val="Normal"/>
        <w:rPr/>
      </w:pPr>
      <w:r>
        <w:rPr/>
      </w:r>
    </w:p>
    <w:p>
      <w:pPr>
        <w:pStyle w:val="Normal"/>
        <w:rPr/>
      </w:pPr>
      <w:r>
        <w:rPr/>
        <w:t>17.</w:t>
        <w:tab/>
        <w:t>“</w:t>
      </w:r>
      <w:r>
        <w:rPr>
          <w:color w:val="FF3838"/>
        </w:rPr>
        <w:t>Place: Magisterial District Court 32-1-28</w:t>
      </w:r>
      <w:r>
        <w:rPr/>
        <w:t>”, is an improper Venue and Improper Court, as “</w:t>
      </w:r>
      <w:r>
        <w:rPr>
          <w:color w:val="000000"/>
        </w:rPr>
        <w:t>Every Court of New South Wales shall be a Court of Record at Common Law</w:t>
      </w:r>
      <w:r>
        <w:rPr/>
        <w:t>” Said court is not a court of record, therefore by definition can not be a court of New South Wales.</w:t>
      </w:r>
    </w:p>
    <w:p>
      <w:pPr>
        <w:pStyle w:val="Normal"/>
        <w:rPr/>
      </w:pPr>
      <w:r>
        <w:rPr/>
      </w:r>
    </w:p>
    <w:p>
      <w:pPr>
        <w:pStyle w:val="Normal"/>
        <w:rPr/>
      </w:pPr>
      <w:r>
        <w:rPr>
          <w:b/>
          <w:bCs/>
        </w:rPr>
        <w:tab/>
        <w:t xml:space="preserve">Common Law: </w:t>
      </w:r>
      <w:r>
        <w:rPr>
          <w:b w:val="false"/>
          <w:bCs w:val="false"/>
        </w:rPr>
        <w:t xml:space="preserve">“The Common Law is that which derives its force an authority from the </w:t>
        <w:tab/>
        <w:t xml:space="preserve">universal consent and in memorial practice of the people. It has never received the sanction </w:t>
        <w:tab/>
        <w:t xml:space="preserve">of the Legislature, by an express act, which is the criterion by which it is distinguished from </w:t>
        <w:tab/>
        <w:t>the Statute Law.</w:t>
      </w:r>
    </w:p>
    <w:p>
      <w:pPr>
        <w:pStyle w:val="Normal"/>
        <w:rPr>
          <w:b/>
          <w:b/>
          <w:bCs/>
        </w:rPr>
      </w:pPr>
      <w:r>
        <w:rPr>
          <w:b/>
          <w:bCs/>
        </w:rPr>
      </w:r>
    </w:p>
    <w:p>
      <w:pPr>
        <w:pStyle w:val="Normal"/>
        <w:rPr/>
      </w:pPr>
      <w:r>
        <w:rPr>
          <w:b/>
          <w:bCs/>
        </w:rPr>
        <w:tab/>
        <w:t xml:space="preserve">Court of Record Quailities: </w:t>
      </w:r>
      <w:r>
        <w:rPr>
          <w:b w:val="false"/>
          <w:bCs w:val="false"/>
        </w:rPr>
        <w:t xml:space="preserve">a) proceeds according to the Common Law [not Statutes or </w:t>
        <w:tab/>
        <w:t xml:space="preserve">Codes], b) Tribunal is independent of the magistrate, c) keeps a record of the proceedings, e) </w:t>
        <w:tab/>
        <w:t>generally has a seal.</w:t>
      </w:r>
    </w:p>
    <w:p>
      <w:pPr>
        <w:pStyle w:val="Normal"/>
        <w:rPr>
          <w:b/>
          <w:b/>
          <w:bCs/>
        </w:rPr>
      </w:pPr>
      <w:r>
        <w:rPr>
          <w:b/>
          <w:bCs/>
        </w:rPr>
      </w:r>
    </w:p>
    <w:p>
      <w:pPr>
        <w:pStyle w:val="Normal"/>
        <w:rPr/>
      </w:pPr>
      <w:r>
        <w:rPr>
          <w:b w:val="false"/>
          <w:bCs w:val="false"/>
        </w:rPr>
        <w:t>18.</w:t>
        <w:tab/>
        <w:t>“</w:t>
      </w:r>
      <w:r>
        <w:rPr>
          <w:b w:val="false"/>
          <w:bCs w:val="false"/>
          <w:color w:val="FF3838"/>
        </w:rPr>
        <w:t>Continuance requested by magisterial district judge Andrew Goldberg</w:t>
      </w:r>
      <w:r>
        <w:rPr>
          <w:b w:val="false"/>
          <w:bCs w:val="false"/>
        </w:rPr>
        <w:t xml:space="preserve">”: I, a man… </w:t>
      </w:r>
      <w:r>
        <w:rPr>
          <w:b w:val="false"/>
          <w:bCs w:val="false"/>
          <w:color w:val="729FCF"/>
        </w:rPr>
        <w:t>First-Middle, Surname</w:t>
      </w:r>
      <w:r>
        <w:rPr>
          <w:b w:val="false"/>
          <w:bCs w:val="false"/>
        </w:rPr>
        <w:t xml:space="preserve">, am not property of </w:t>
      </w:r>
      <w:r>
        <w:rPr>
          <w:b w:val="false"/>
          <w:bCs w:val="false"/>
          <w:color w:val="729FCF"/>
        </w:rPr>
        <w:t>Andrew Goldberg</w:t>
      </w:r>
      <w:r>
        <w:rPr>
          <w:b w:val="false"/>
          <w:bCs w:val="false"/>
        </w:rPr>
        <w:t xml:space="preserve"> [Public Servant], and have no obligation [Contract] with </w:t>
      </w:r>
      <w:r>
        <w:rPr>
          <w:b w:val="false"/>
          <w:bCs w:val="false"/>
          <w:color w:val="729FCF"/>
        </w:rPr>
        <w:t>Andrew Goldberg</w:t>
      </w:r>
      <w:r>
        <w:rPr>
          <w:b w:val="false"/>
          <w:bCs w:val="false"/>
        </w:rPr>
        <w:t xml:space="preserve">. </w:t>
      </w:r>
      <w:r>
        <w:rPr>
          <w:b w:val="false"/>
          <w:bCs w:val="false"/>
          <w:color w:val="729FCF"/>
        </w:rPr>
        <w:t>Andrew Goldberg</w:t>
      </w:r>
      <w:r>
        <w:rPr>
          <w:b w:val="false"/>
          <w:bCs w:val="false"/>
        </w:rPr>
        <w:t xml:space="preserve"> has no Jurisdiction, no standing, and no personal knowledge of any matter concerning I, a man… </w:t>
      </w:r>
      <w:r>
        <w:rPr>
          <w:b w:val="false"/>
          <w:bCs w:val="false"/>
          <w:color w:val="729FCF"/>
        </w:rPr>
        <w:t>First-Middle, Surname</w:t>
      </w:r>
      <w:r>
        <w:rPr>
          <w:b w:val="false"/>
          <w:bCs w:val="false"/>
        </w:rPr>
        <w:t xml:space="preserve">. This evidences </w:t>
      </w:r>
      <w:r>
        <w:rPr>
          <w:b w:val="false"/>
          <w:bCs w:val="false"/>
          <w:color w:val="729FCF"/>
        </w:rPr>
        <w:t>Andrew Goldberg</w:t>
      </w:r>
      <w:r>
        <w:rPr>
          <w:b w:val="false"/>
          <w:bCs w:val="false"/>
        </w:rPr>
        <w:t xml:space="preserve"> Trespassing and Administrating my property without right.</w:t>
      </w:r>
    </w:p>
    <w:p>
      <w:pPr>
        <w:pStyle w:val="Normal"/>
        <w:rPr>
          <w:b/>
          <w:b/>
          <w:bCs/>
        </w:rPr>
      </w:pPr>
      <w:r>
        <w:rPr>
          <w:b/>
          <w:bCs/>
        </w:rPr>
      </w:r>
    </w:p>
    <w:p>
      <w:pPr>
        <w:pStyle w:val="Normal"/>
        <w:rPr/>
      </w:pPr>
      <w:r>
        <w:rPr>
          <w:b w:val="false"/>
          <w:bCs w:val="false"/>
        </w:rPr>
        <w:t>19.</w:t>
        <w:tab/>
        <w:t>“</w:t>
      </w:r>
      <w:r>
        <w:rPr>
          <w:b w:val="false"/>
          <w:bCs w:val="false"/>
          <w:color w:val="FF3838"/>
        </w:rPr>
        <w:t>Reason: Other</w:t>
      </w:r>
      <w:r>
        <w:rPr>
          <w:b w:val="false"/>
          <w:bCs w:val="false"/>
        </w:rPr>
        <w:t xml:space="preserve">”: </w:t>
      </w:r>
      <w:r>
        <w:rPr>
          <w:b w:val="false"/>
          <w:bCs w:val="false"/>
          <w:color w:val="729FCF"/>
        </w:rPr>
        <w:t>Andrew Goldberg</w:t>
      </w:r>
      <w:r>
        <w:rPr>
          <w:b w:val="false"/>
          <w:bCs w:val="false"/>
        </w:rPr>
        <w:t xml:space="preserve"> fails to state probable cause. I, a man, </w:t>
      </w:r>
      <w:r>
        <w:rPr>
          <w:b w:val="false"/>
          <w:bCs w:val="false"/>
          <w:color w:val="729FCF"/>
        </w:rPr>
        <w:t>First-Middle, Surname</w:t>
      </w:r>
      <w:r>
        <w:rPr>
          <w:b w:val="false"/>
          <w:bCs w:val="false"/>
        </w:rPr>
        <w:t xml:space="preserve">, am not property of </w:t>
      </w:r>
      <w:r>
        <w:rPr>
          <w:b w:val="false"/>
          <w:bCs w:val="false"/>
          <w:color w:val="729FCF"/>
        </w:rPr>
        <w:t>Andrew Goldberg</w:t>
      </w:r>
      <w:r>
        <w:rPr>
          <w:b w:val="false"/>
          <w:bCs w:val="false"/>
        </w:rPr>
        <w:t xml:space="preserve"> [public servant], nor do I have obligation [Contract] with </w:t>
      </w:r>
      <w:r>
        <w:rPr>
          <w:b w:val="false"/>
          <w:bCs w:val="false"/>
          <w:color w:val="729FCF"/>
        </w:rPr>
        <w:t>Andrew Goldberg</w:t>
      </w:r>
      <w:r>
        <w:rPr>
          <w:b w:val="false"/>
          <w:bCs w:val="false"/>
        </w:rPr>
        <w:t xml:space="preserve">. </w:t>
      </w:r>
      <w:r>
        <w:rPr>
          <w:b w:val="false"/>
          <w:bCs w:val="false"/>
          <w:color w:val="729FCF"/>
        </w:rPr>
        <w:t>Andrew Goldberg</w:t>
      </w:r>
      <w:r>
        <w:rPr>
          <w:b w:val="false"/>
          <w:bCs w:val="false"/>
        </w:rPr>
        <w:t xml:space="preserve"> is Administrating my Property without Right.</w:t>
      </w:r>
    </w:p>
    <w:p>
      <w:pPr>
        <w:pStyle w:val="Normal"/>
        <w:rPr>
          <w:b/>
          <w:b/>
          <w:bCs/>
        </w:rPr>
      </w:pPr>
      <w:r>
        <w:rPr>
          <w:b/>
          <w:bCs/>
        </w:rPr>
      </w:r>
    </w:p>
    <w:p>
      <w:pPr>
        <w:pStyle w:val="Normal"/>
        <w:rPr/>
      </w:pPr>
      <w:r>
        <w:rPr>
          <w:b w:val="false"/>
          <w:bCs w:val="false"/>
        </w:rPr>
        <w:t>20.</w:t>
        <w:tab/>
        <w:t>“</w:t>
      </w:r>
      <w:r>
        <w:rPr>
          <w:b w:val="false"/>
          <w:bCs w:val="false"/>
          <w:color w:val="FF3838"/>
        </w:rPr>
        <w:t>This Court has received you plea of NOT GUILTY to the above summary violation(s)</w:t>
      </w:r>
      <w:r>
        <w:rPr>
          <w:b w:val="false"/>
          <w:bCs w:val="false"/>
        </w:rPr>
        <w:t xml:space="preserve">”: This statement is a blatant lie by its author, it constitutes Trespass, Forgery, Fraud, Barratry, and Identity Theft. I, a man, </w:t>
      </w:r>
      <w:r>
        <w:rPr>
          <w:b w:val="false"/>
          <w:bCs w:val="false"/>
          <w:color w:val="729FCF"/>
        </w:rPr>
        <w:t>First-Middle, Surname</w:t>
      </w:r>
      <w:r>
        <w:rPr>
          <w:b w:val="false"/>
          <w:bCs w:val="false"/>
        </w:rPr>
        <w:t xml:space="preserve"> did not, nor would I ever, plea to a written instrument authored by other men and women [public servants], which I have no obligation [contract] to acknowledge, believe, adhere.</w:t>
      </w:r>
    </w:p>
    <w:p>
      <w:pPr>
        <w:pStyle w:val="Normal"/>
        <w:rPr>
          <w:b/>
          <w:b/>
          <w:bCs/>
        </w:rPr>
      </w:pPr>
      <w:r>
        <w:rPr>
          <w:b/>
          <w:bCs/>
        </w:rPr>
      </w:r>
    </w:p>
    <w:p>
      <w:pPr>
        <w:pStyle w:val="Normal"/>
        <w:rPr/>
      </w:pPr>
      <w:r>
        <w:rPr>
          <w:b w:val="false"/>
          <w:bCs w:val="false"/>
        </w:rPr>
        <w:t>21.</w:t>
        <w:tab/>
        <w:t>These three (3) sentences [at #21] constitute Trespass and unsolicited legal advice, in an unlawful attempt to coerce I, a man, to lower my Superior Status of man, to that below a judge [public servant]; in attempt to gain jurisdiction where none exists, nor can ever exist, as there is no Probable Cause, or verified claim before this Administrative Court, from any man or woman with Standing in any matter.</w:t>
      </w:r>
    </w:p>
    <w:p>
      <w:pPr>
        <w:pStyle w:val="Normal"/>
        <w:rPr>
          <w:b/>
          <w:b/>
          <w:bCs/>
        </w:rPr>
      </w:pPr>
      <w:r>
        <w:rPr>
          <w:b/>
          <w:bCs/>
        </w:rPr>
      </w:r>
    </w:p>
    <w:p>
      <w:pPr>
        <w:pStyle w:val="Normal"/>
        <w:rPr/>
      </w:pPr>
      <w:r>
        <w:rPr>
          <w:b w:val="false"/>
          <w:bCs w:val="false"/>
        </w:rPr>
        <w:t xml:space="preserve">22. </w:t>
        <w:tab/>
        <w:t>“</w:t>
      </w:r>
      <w:r>
        <w:rPr>
          <w:b w:val="false"/>
          <w:bCs w:val="false"/>
          <w:color w:val="FF3838"/>
        </w:rPr>
        <w:t>Failure to appear for your trial shall constitute consent to trial in your absence and if you are found guilty, the collateral deposited shall be forfeited and applied towards the fines, costs and restitution</w:t>
      </w:r>
      <w:r>
        <w:rPr>
          <w:b w:val="false"/>
          <w:bCs w:val="false"/>
        </w:rPr>
        <w:t xml:space="preserve">”: I, a man… </w:t>
      </w:r>
      <w:r>
        <w:rPr>
          <w:b w:val="false"/>
          <w:bCs w:val="false"/>
          <w:color w:val="729FCF"/>
        </w:rPr>
        <w:t>First-Middle, Surname</w:t>
      </w:r>
      <w:r>
        <w:rPr>
          <w:b w:val="false"/>
          <w:bCs w:val="false"/>
        </w:rPr>
        <w:t>, am not owned by the author or anyone accepting responsibility [liability] for this false statement, nor do I have obligation [contract] with the author or anyone accepting responsibility [liability] for this false statement.</w:t>
      </w:r>
    </w:p>
    <w:p>
      <w:pPr>
        <w:pStyle w:val="Normal"/>
        <w:rPr>
          <w:b/>
          <w:b/>
          <w:bCs/>
        </w:rPr>
      </w:pPr>
      <w:r>
        <w:rPr>
          <w:b/>
          <w:bCs/>
        </w:rPr>
      </w:r>
    </w:p>
    <w:p>
      <w:pPr>
        <w:pStyle w:val="Normal"/>
        <w:rPr/>
      </w:pPr>
      <w:r>
        <w:rPr>
          <w:b w:val="false"/>
          <w:bCs w:val="false"/>
        </w:rPr>
        <w:t>“</w:t>
      </w:r>
      <w:r>
        <w:rPr>
          <w:b w:val="false"/>
          <w:bCs w:val="false"/>
          <w:color w:val="FF3838"/>
        </w:rPr>
        <w:t>You shall have the right to Appeal within 30 days for a trial de novo</w:t>
      </w:r>
      <w:r>
        <w:rPr>
          <w:b w:val="false"/>
          <w:bCs w:val="false"/>
        </w:rPr>
        <w:t>”: Further evidence that this is not, and can not be a Court of Record, therefore is not a court of New South Wales [see paragraph 17], as “no fact tried by jury, shall otherwise be reexamined [appealed] in any court of Australia, than according to the rules of common law” Chapter 3, Commonwealth of Australia Constitution 1900UK and 1901.</w:t>
      </w:r>
    </w:p>
    <w:p>
      <w:pPr>
        <w:pStyle w:val="Normal"/>
        <w:rPr>
          <w:b/>
          <w:b/>
          <w:bCs/>
        </w:rPr>
      </w:pPr>
      <w:r>
        <w:rPr>
          <w:b/>
          <w:bCs/>
        </w:rPr>
      </w:r>
    </w:p>
    <w:p>
      <w:pPr>
        <w:pStyle w:val="Normal"/>
        <w:rPr/>
      </w:pPr>
      <w:r>
        <w:rPr>
          <w:b w:val="false"/>
          <w:bCs w:val="false"/>
        </w:rPr>
        <w:t>23.</w:t>
        <w:tab/>
        <w:t xml:space="preserve">If you have any questions, please call the above office immediately. I, a man, </w:t>
      </w:r>
      <w:r>
        <w:rPr>
          <w:b w:val="false"/>
          <w:bCs w:val="false"/>
          <w:color w:val="729FCF"/>
        </w:rPr>
        <w:t>First-Middle, Surname</w:t>
      </w:r>
      <w:r>
        <w:rPr>
          <w:b w:val="false"/>
          <w:bCs w:val="false"/>
        </w:rPr>
        <w:t>, have no obligation [contract] with public servants Acting as an “Office”. In addition, constitutes unsolicited legal advice, and all matters have already been addressed and resolved via an unrebutted Affidavit of Fact served on 1</w:t>
      </w:r>
      <w:r>
        <w:rPr>
          <w:b w:val="false"/>
          <w:bCs w:val="false"/>
          <w:color w:val="FF3838"/>
        </w:rPr>
        <w:t>0/2/2020 [#00000000000]</w:t>
      </w:r>
      <w:r>
        <w:rPr>
          <w:b w:val="false"/>
          <w:bCs w:val="false"/>
        </w:rPr>
        <w:t xml:space="preserve"> and Defaulted on </w:t>
      </w:r>
      <w:r>
        <w:rPr>
          <w:b w:val="false"/>
          <w:bCs w:val="false"/>
          <w:color w:val="FF3838"/>
        </w:rPr>
        <w:t>11/2/2020</w:t>
      </w:r>
      <w:r>
        <w:rPr>
          <w:b w:val="false"/>
          <w:bCs w:val="false"/>
        </w:rPr>
        <w:t>.</w:t>
      </w:r>
    </w:p>
    <w:p>
      <w:pPr>
        <w:pStyle w:val="Normal"/>
        <w:rPr>
          <w:b/>
          <w:b/>
          <w:bCs/>
        </w:rPr>
      </w:pPr>
      <w:r>
        <w:rPr>
          <w:b/>
          <w:bCs/>
        </w:rPr>
      </w:r>
    </w:p>
    <w:p>
      <w:pPr>
        <w:pStyle w:val="Normal"/>
        <w:rPr/>
      </w:pPr>
      <w:r>
        <w:rPr>
          <w:b w:val="false"/>
          <w:bCs w:val="false"/>
        </w:rPr>
        <w:t>“</w:t>
      </w:r>
      <w:r>
        <w:rPr>
          <w:b w:val="false"/>
          <w:bCs w:val="false"/>
          <w:color w:val="FF3838"/>
        </w:rPr>
        <w:t>Should you fail to appear your summary trial, a warrant maybe issued for your arrest</w:t>
      </w:r>
      <w:r>
        <w:rPr>
          <w:b w:val="false"/>
          <w:bCs w:val="false"/>
        </w:rPr>
        <w:t xml:space="preserve">”. This statement constitutes Assault, Extortion, with threats to commit Battery, and Kidnapping. I, </w:t>
      </w:r>
      <w:r>
        <w:rPr>
          <w:b w:val="false"/>
          <w:bCs w:val="false"/>
          <w:color w:val="FF3838"/>
        </w:rPr>
        <w:t>First-Middle, Surname</w:t>
      </w:r>
      <w:r>
        <w:rPr>
          <w:b w:val="false"/>
          <w:bCs w:val="false"/>
        </w:rPr>
        <w:t>, a man. The alleged litigant is a CORPORATE fiction [not real] which constitutes Fraud and Barratry. I, a man, have no obligation [contract] to Appear and there exists no probable cause [crime] requiring an appearance.</w:t>
      </w:r>
    </w:p>
    <w:p>
      <w:pPr>
        <w:pStyle w:val="Normal"/>
        <w:rPr>
          <w:b/>
          <w:b/>
          <w:bCs/>
        </w:rPr>
      </w:pPr>
      <w:r>
        <w:rPr>
          <w:b/>
          <w:bCs/>
        </w:rPr>
      </w:r>
    </w:p>
    <w:p>
      <w:pPr>
        <w:pStyle w:val="Normal"/>
        <w:rPr/>
      </w:pPr>
      <w:r>
        <w:rPr>
          <w:b w:val="false"/>
          <w:bCs w:val="false"/>
        </w:rPr>
        <w:t>24.</w:t>
        <w:tab/>
        <w:t xml:space="preserve">The signature of </w:t>
      </w:r>
      <w:r>
        <w:rPr>
          <w:b w:val="false"/>
          <w:bCs w:val="false"/>
          <w:color w:val="729FCF"/>
        </w:rPr>
        <w:t>Andrew Goldberg</w:t>
      </w:r>
      <w:r>
        <w:rPr>
          <w:b w:val="false"/>
          <w:bCs w:val="false"/>
        </w:rPr>
        <w:t xml:space="preserve"> [public servant] evidences Trespass, Forgery, Fraud, Barratry, and Identity Theft. I am not property of </w:t>
      </w:r>
      <w:r>
        <w:rPr>
          <w:b w:val="false"/>
          <w:bCs w:val="false"/>
          <w:color w:val="729FCF"/>
        </w:rPr>
        <w:t>Andrew Goldberg</w:t>
      </w:r>
      <w:r>
        <w:rPr>
          <w:b w:val="false"/>
          <w:bCs w:val="false"/>
        </w:rPr>
        <w:t xml:space="preserve"> [public servant], and have no obligation [contract] with </w:t>
      </w:r>
      <w:r>
        <w:rPr>
          <w:b w:val="false"/>
          <w:bCs w:val="false"/>
          <w:color w:val="729FCF"/>
        </w:rPr>
        <w:t>Andrew Goldberg</w:t>
      </w:r>
      <w:r>
        <w:rPr>
          <w:b w:val="false"/>
          <w:bCs w:val="false"/>
        </w:rPr>
        <w:t xml:space="preserve">. </w:t>
      </w:r>
      <w:r>
        <w:rPr>
          <w:b w:val="false"/>
          <w:bCs w:val="false"/>
          <w:color w:val="729FCF"/>
        </w:rPr>
        <w:t>Andrew Goldberg</w:t>
      </w:r>
      <w:r>
        <w:rPr>
          <w:b w:val="false"/>
          <w:bCs w:val="false"/>
        </w:rPr>
        <w:t xml:space="preserve"> no personal of I, a man, nor subject matter jurisdiction of any matter concerning I, a man.</w:t>
      </w:r>
    </w:p>
    <w:p>
      <w:pPr>
        <w:pStyle w:val="Normal"/>
        <w:rPr>
          <w:b/>
          <w:b/>
          <w:bCs/>
        </w:rPr>
      </w:pPr>
      <w:r>
        <w:rPr>
          <w:b/>
          <w:bCs/>
        </w:rPr>
      </w:r>
    </w:p>
    <w:p>
      <w:pPr>
        <w:pStyle w:val="Normal"/>
        <w:rPr/>
      </w:pPr>
      <w:r>
        <w:rPr>
          <w:b w:val="false"/>
          <w:bCs w:val="false"/>
        </w:rPr>
        <w:t>25.</w:t>
        <w:tab/>
        <w:t>In Australia, the court of common law know no such distinction of symbols/seals, nor do symbol/seals confir distinction in Law. It is needles to add, as we are not encumbered by nobility, there is no such distinction in Australia, as all men being equal in the eye of the Law.</w:t>
      </w:r>
    </w:p>
    <w:p>
      <w:pPr>
        <w:pStyle w:val="Normal"/>
        <w:rPr>
          <w:b/>
          <w:b/>
          <w:bCs/>
        </w:rPr>
      </w:pPr>
      <w:r>
        <w:rPr>
          <w:b/>
          <w:bCs/>
        </w:rPr>
      </w:r>
    </w:p>
    <w:p>
      <w:pPr>
        <w:pStyle w:val="Normal"/>
        <w:rPr/>
      </w:pPr>
      <w:r>
        <w:rPr>
          <w:b w:val="false"/>
          <w:bCs w:val="false"/>
        </w:rPr>
        <w:t xml:space="preserve">I declare under penalty of Perjury under the Laws of the Commonwealth of Australia that the forgoing is true and correct. Executed on this the </w:t>
      </w:r>
      <w:r>
        <w:rPr>
          <w:b w:val="false"/>
          <w:bCs w:val="false"/>
          <w:color w:val="729FCF"/>
        </w:rPr>
        <w:t>24</w:t>
      </w:r>
      <w:r>
        <w:rPr>
          <w:b w:val="false"/>
          <w:bCs w:val="false"/>
          <w:color w:val="729FCF"/>
          <w:vertAlign w:val="superscript"/>
        </w:rPr>
        <w:t>th</w:t>
      </w:r>
      <w:r>
        <w:rPr>
          <w:b w:val="false"/>
          <w:bCs w:val="false"/>
        </w:rPr>
        <w:t xml:space="preserve"> day, of the </w:t>
      </w:r>
      <w:r>
        <w:rPr>
          <w:b w:val="false"/>
          <w:bCs w:val="false"/>
          <w:color w:val="729FCF"/>
        </w:rPr>
        <w:t>2</w:t>
      </w:r>
      <w:r>
        <w:rPr>
          <w:b w:val="false"/>
          <w:bCs w:val="false"/>
          <w:color w:val="729FCF"/>
          <w:vertAlign w:val="superscript"/>
        </w:rPr>
        <w:t>nd</w:t>
      </w:r>
      <w:r>
        <w:rPr>
          <w:b w:val="false"/>
          <w:bCs w:val="false"/>
        </w:rPr>
        <w:t xml:space="preserve"> month, in the year of our Lord and Savior, two thousand and twenty one.</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Roboto">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A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0" w:cs="Lucida Sans"/>
      <w:color w:val="auto"/>
      <w:kern w:val="2"/>
      <w:sz w:val="24"/>
      <w:szCs w:val="24"/>
      <w:lang w:val="en-AU"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
    <w:pPr>
      <w:spacing w:lineRule="auto" w:line="276" w:before="0" w:after="140"/>
    </w:pPr>
    <w:rPr/>
  </w:style>
  <w:style w:type="paragraph" w:styleId="Caption">
    <w:name w:val="Caption"/>
    <w:basedOn w:val="Normal"/>
    <w:qFormat/>
    <w:pPr>
      <w:spacing w:before="120" w:after="120"/>
    </w:pPr>
    <w:rPr>
      <w:i/>
      <w:iCs/>
    </w:rPr>
  </w:style>
  <w:style w:type="paragraph" w:styleId="Index">
    <w:name w:val="Index"/>
    <w:basedOn w:val="Normal"/>
    <w:qFormat/>
    <w:pPr/>
    <w:rPr>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EasyOffice/7.4.1.2.0$Windows_X86_64 LibreOffice_project/a2821865dbda20afc0f3893178a1c6c4f3471238</Application>
  <AppVersion>15.0000</AppVersion>
  <Pages>3</Pages>
  <Words>1836</Words>
  <Characters>9276</Characters>
  <CharactersWithSpaces>11082</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2022-11-30T11:18:00Z</dcterms:created>
  <dc:creator/>
  <dc:description/>
  <dc:language>en-AU</dc:language>
  <cp:lastModifiedBy/>
  <dcterms:modified xsi:type="dcterms:W3CDTF">2022-12-07T14:29:00Z</dcterms:modified>
  <cp:revision>0</cp:revision>
  <dc:subject/>
  <dc:title/>
</cp:coreProperties>
</file>

<file path=docProps/custom.xml><?xml version="1.0" encoding="utf-8"?>
<Properties xmlns="http://schemas.openxmlformats.org/officeDocument/2006/custom-properties" xmlns:vt="http://schemas.openxmlformats.org/officeDocument/2006/docPropsVTypes"/>
</file>